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A9" w:rsidRPr="00BC2504" w:rsidRDefault="007562A9" w:rsidP="00430DBD">
      <w:pPr>
        <w:jc w:val="center"/>
        <w:rPr>
          <w:rFonts w:cs="Times New Roman"/>
          <w:b/>
          <w:u w:val="singl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948"/>
        <w:gridCol w:w="4747"/>
      </w:tblGrid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8F2D6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LITERATURE </w:t>
            </w:r>
            <w:r w:rsidR="00227AE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WITH ICT TOOLS</w:t>
            </w: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227AEF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SECONDARY SCHOOL , ADANA,TURKEY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TEACHER: 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ONUR CEKIN</w:t>
            </w:r>
            <w:r w:rsidR="00227AE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lesson plan: </w:t>
            </w:r>
            <w:r w:rsidR="005D50E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ASIK VEYSEL SATIROGLU </w:t>
            </w:r>
            <w:r w:rsidR="008F2D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7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2D6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resources:  </w:t>
            </w:r>
            <w:r w:rsidR="00227A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INTERNET</w:t>
            </w:r>
            <w:r w:rsidR="00F92D6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, </w:t>
            </w:r>
          </w:p>
          <w:p w:rsidR="00227AEF" w:rsidRPr="0007500E" w:rsidRDefault="00F92D66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ONLINE TOOLS</w:t>
            </w:r>
            <w:r w:rsidR="00227A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level:  </w:t>
            </w:r>
            <w:r w:rsidRPr="0007500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l-SI"/>
              </w:rPr>
              <w:t>secondary</w:t>
            </w:r>
            <w:r w:rsidR="00F92D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l-SI"/>
              </w:rPr>
              <w:t xml:space="preserve"> SCHOOL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 xml:space="preserve">lesson number: </w:t>
            </w:r>
            <w:r w:rsidR="008F2D6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l-SI"/>
              </w:rPr>
              <w:t>1</w:t>
            </w: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Age of students: 1</w:t>
            </w:r>
            <w:r w:rsidR="008F2D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2</w:t>
            </w:r>
            <w:r w:rsidRPr="00075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,1</w:t>
            </w:r>
            <w:r w:rsidR="008F2D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UNIT: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AN IMPORTANT </w:t>
            </w:r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FIGURE 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IN </w:t>
            </w:r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MINSTREL 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LITERATURE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SUBUNIT:</w:t>
            </w:r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ASIK VEYSEL'S POEMS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GENERAL GOALS: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Students will enhance their </w:t>
            </w:r>
            <w:r w:rsidR="00F92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knowledge 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about </w:t>
            </w:r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poems of </w:t>
            </w:r>
            <w:proofErr w:type="spellStart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Asık</w:t>
            </w:r>
            <w:proofErr w:type="spellEnd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Veysel</w:t>
            </w:r>
            <w:proofErr w:type="spellEnd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Satıroglu</w:t>
            </w:r>
            <w:proofErr w:type="spellEnd"/>
            <w:r w:rsidR="00427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and his style, his 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life and poems while playing the </w:t>
            </w:r>
            <w:proofErr w:type="gramStart"/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sedge.(</w:t>
            </w:r>
            <w:proofErr w:type="gramEnd"/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Traditional Turkish instrument similar to mandolin.)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VOCABULARY covered during the lesson: </w:t>
            </w:r>
          </w:p>
          <w:p w:rsidR="0007500E" w:rsidRPr="0007500E" w:rsidRDefault="008F2D6E" w:rsidP="00F9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Expressions 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and common used Turkish words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used at that time of the period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,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characteristics of his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  <w:proofErr w:type="gramStart"/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poems 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,</w:t>
            </w:r>
            <w:proofErr w:type="gramEnd"/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punctuation in 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a poem, rhetoric in a poem, the theme and main feeling in his poems 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. </w:t>
            </w: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REQUIRED </w:t>
            </w:r>
            <w:proofErr w:type="gramStart"/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PRE KNOWLEDGE</w:t>
            </w:r>
            <w:proofErr w:type="gramEnd"/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: </w:t>
            </w:r>
          </w:p>
          <w:p w:rsidR="0007500E" w:rsidRPr="0007500E" w:rsidRDefault="005B3CB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Making a research at that time of the period, his</w:t>
            </w:r>
            <w:r w:rsidR="0033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style in poetry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and biography, his contribution to Turkish literature. </w:t>
            </w:r>
          </w:p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SPECIFIC OBJECTIVES (specify skills / information that will be learned): </w:t>
            </w:r>
          </w:p>
          <w:p w:rsidR="0007500E" w:rsidRPr="00BC2504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Students</w:t>
            </w: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</w:t>
            </w:r>
            <w:r w:rsidR="00215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will learn 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why 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this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figure is so crucial in our 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minstrel </w:t>
            </w:r>
            <w:r w:rsidR="005B3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literature. </w:t>
            </w:r>
          </w:p>
          <w:p w:rsidR="0007500E" w:rsidRPr="005D50E5" w:rsidRDefault="0007500E" w:rsidP="000750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BC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Students </w:t>
            </w:r>
            <w:r w:rsidR="00215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will know</w:t>
            </w:r>
            <w:r w:rsidR="0043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how he wrote his poems, what were the main feelings and theme in his poems </w:t>
            </w:r>
          </w:p>
          <w:p w:rsidR="00333B60" w:rsidRDefault="0021542C" w:rsidP="0033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They will have a better understanding in</w:t>
            </w:r>
            <w:r w:rsidR="008F2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t</w:t>
            </w:r>
            <w:r w:rsidR="00152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he </w:t>
            </w:r>
            <w:r w:rsidR="0033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grammar subject the mood in Turkish.</w:t>
            </w:r>
          </w:p>
          <w:p w:rsidR="0007500E" w:rsidRDefault="00333B60" w:rsidP="0033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They will learn about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rhetorics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 xml:space="preserve"> in his poems.</w:t>
            </w:r>
          </w:p>
          <w:p w:rsidR="00333B60" w:rsidRPr="0007500E" w:rsidRDefault="00333B60" w:rsidP="0033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  <w:tr w:rsidR="0007500E" w:rsidRPr="0007500E" w:rsidTr="00EC3A70"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MATERIALS NEEDED:</w:t>
            </w:r>
          </w:p>
          <w:p w:rsidR="0007500E" w:rsidRP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blackboard</w:t>
            </w:r>
          </w:p>
          <w:p w:rsidR="0007500E" w:rsidRDefault="0007500E" w:rsidP="000750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computers</w:t>
            </w:r>
          </w:p>
          <w:p w:rsidR="004401B2" w:rsidRDefault="004401B2" w:rsidP="004401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internet</w:t>
            </w:r>
          </w:p>
          <w:p w:rsidR="00152A1A" w:rsidRPr="0007500E" w:rsidRDefault="00152A1A" w:rsidP="004401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presentations</w:t>
            </w:r>
          </w:p>
        </w:tc>
        <w:tc>
          <w:tcPr>
            <w:tcW w:w="5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07500E" w:rsidRDefault="0007500E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 w:rsidRPr="00075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OTHER MATERIALS NEEDED: (realia, apps or programs):</w:t>
            </w:r>
          </w:p>
          <w:p w:rsidR="004401B2" w:rsidRDefault="004401B2" w:rsidP="005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  <w:p w:rsidR="004401B2" w:rsidRPr="00152A1A" w:rsidRDefault="00152A1A" w:rsidP="00152A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kahoot</w:t>
            </w:r>
            <w:proofErr w:type="spellEnd"/>
          </w:p>
          <w:p w:rsidR="004401B2" w:rsidRDefault="004401B2" w:rsidP="004401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powerpoint</w:t>
            </w:r>
            <w:proofErr w:type="spellEnd"/>
          </w:p>
          <w:p w:rsidR="006B1884" w:rsidRDefault="006B1884" w:rsidP="004401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  <w:t>animato</w:t>
            </w:r>
          </w:p>
          <w:p w:rsidR="0007500E" w:rsidRPr="0007500E" w:rsidRDefault="0007500E" w:rsidP="004401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l-SI"/>
              </w:rPr>
            </w:pPr>
          </w:p>
        </w:tc>
      </w:tr>
    </w:tbl>
    <w:p w:rsidR="0007500E" w:rsidRDefault="0007500E"/>
    <w:p w:rsidR="00BC2504" w:rsidRDefault="00BC2504"/>
    <w:p w:rsidR="00BC2504" w:rsidRDefault="00BC2504"/>
    <w:p w:rsidR="00EC02A9" w:rsidRDefault="00EC02A9"/>
    <w:p w:rsidR="00EC02A9" w:rsidRDefault="00EC02A9"/>
    <w:p w:rsidR="00BC2504" w:rsidRDefault="00BC2504"/>
    <w:p w:rsidR="004401B2" w:rsidRPr="00BC2504" w:rsidRDefault="004401B2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7500E" w:rsidRPr="00BC2504" w:rsidTr="00EC3A70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00E" w:rsidRPr="00BC2504" w:rsidRDefault="0007500E" w:rsidP="00F26E63">
            <w:pPr>
              <w:spacing w:line="240" w:lineRule="auto"/>
              <w:rPr>
                <w:b/>
                <w:lang w:val="en-GB"/>
              </w:rPr>
            </w:pPr>
            <w:r w:rsidRPr="00BC2504">
              <w:rPr>
                <w:b/>
                <w:lang w:val="en-GB"/>
              </w:rPr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500E" w:rsidRPr="00BC2504" w:rsidRDefault="0007500E" w:rsidP="00F26E63">
            <w:pPr>
              <w:spacing w:line="240" w:lineRule="auto"/>
              <w:rPr>
                <w:b/>
                <w:lang w:val="en-GB"/>
              </w:rPr>
            </w:pPr>
            <w:r w:rsidRPr="00BC2504">
              <w:rPr>
                <w:b/>
                <w:lang w:val="en-GB"/>
              </w:rPr>
              <w:t>STUDENT</w:t>
            </w:r>
          </w:p>
        </w:tc>
      </w:tr>
      <w:tr w:rsidR="0007500E" w:rsidRPr="00BC2504" w:rsidTr="00EC3A70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C2504" w:rsidRDefault="0007500E" w:rsidP="00F26E63">
            <w:pPr>
              <w:spacing w:line="240" w:lineRule="auto"/>
              <w:rPr>
                <w:lang w:val="en-GB"/>
              </w:rPr>
            </w:pPr>
            <w:r w:rsidRPr="00BC2504">
              <w:rPr>
                <w:b/>
                <w:lang w:val="en-GB"/>
              </w:rPr>
              <w:t>LEAD IN</w:t>
            </w:r>
            <w:r w:rsidRPr="00BC2504">
              <w:rPr>
                <w:lang w:val="en-GB"/>
              </w:rPr>
              <w:t xml:space="preserve">: </w:t>
            </w:r>
          </w:p>
          <w:p w:rsidR="000801C6" w:rsidRDefault="004401B2" w:rsidP="00F26E63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Do we </w:t>
            </w:r>
            <w:r w:rsidR="00333B60">
              <w:rPr>
                <w:lang w:val="en-GB"/>
              </w:rPr>
              <w:t xml:space="preserve">listen to poems of </w:t>
            </w:r>
            <w:proofErr w:type="spellStart"/>
            <w:r w:rsidR="00333B60">
              <w:rPr>
                <w:lang w:val="en-GB"/>
              </w:rPr>
              <w:t>Asık</w:t>
            </w:r>
            <w:proofErr w:type="spellEnd"/>
            <w:r w:rsidR="00333B60">
              <w:rPr>
                <w:lang w:val="en-GB"/>
              </w:rPr>
              <w:t xml:space="preserve"> </w:t>
            </w:r>
            <w:proofErr w:type="spellStart"/>
            <w:r w:rsidR="00333B60">
              <w:rPr>
                <w:lang w:val="en-GB"/>
              </w:rPr>
              <w:t>Veysel</w:t>
            </w:r>
            <w:proofErr w:type="spellEnd"/>
            <w:r w:rsidR="00333B60">
              <w:rPr>
                <w:lang w:val="en-GB"/>
              </w:rPr>
              <w:t xml:space="preserve"> </w:t>
            </w:r>
            <w:proofErr w:type="spellStart"/>
            <w:r w:rsidR="00333B60">
              <w:rPr>
                <w:lang w:val="en-GB"/>
              </w:rPr>
              <w:t>Satıroglu</w:t>
            </w:r>
            <w:proofErr w:type="spellEnd"/>
            <w:r w:rsidR="00333B60">
              <w:rPr>
                <w:lang w:val="en-GB"/>
              </w:rPr>
              <w:t xml:space="preserve"> </w:t>
            </w:r>
            <w:r w:rsidR="00152A1A">
              <w:rPr>
                <w:lang w:val="en-GB"/>
              </w:rPr>
              <w:t>in our daily li</w:t>
            </w:r>
            <w:r w:rsidR="006B1884">
              <w:rPr>
                <w:lang w:val="en-GB"/>
              </w:rPr>
              <w:t>ves</w:t>
            </w:r>
            <w:r>
              <w:rPr>
                <w:lang w:val="en-GB"/>
              </w:rPr>
              <w:t>? Let’s wa</w:t>
            </w:r>
            <w:r w:rsidR="006B1884">
              <w:rPr>
                <w:lang w:val="en-GB"/>
              </w:rPr>
              <w:t>tch</w:t>
            </w:r>
            <w:r w:rsidR="000801C6">
              <w:rPr>
                <w:lang w:val="en-GB"/>
              </w:rPr>
              <w:t xml:space="preserve"> one of his </w:t>
            </w:r>
            <w:proofErr w:type="gramStart"/>
            <w:r w:rsidR="00333B60">
              <w:rPr>
                <w:lang w:val="en-GB"/>
              </w:rPr>
              <w:t>poem</w:t>
            </w:r>
            <w:proofErr w:type="gramEnd"/>
            <w:r w:rsidR="00333B60">
              <w:rPr>
                <w:lang w:val="en-GB"/>
              </w:rPr>
              <w:t xml:space="preserve"> with sedge </w:t>
            </w:r>
            <w:r w:rsidR="000801C6">
              <w:rPr>
                <w:lang w:val="en-GB"/>
              </w:rPr>
              <w:t>on</w:t>
            </w:r>
            <w:r>
              <w:rPr>
                <w:lang w:val="en-GB"/>
              </w:rPr>
              <w:t xml:space="preserve"> the net. Just think please. Do </w:t>
            </w:r>
            <w:r w:rsidR="000801C6">
              <w:rPr>
                <w:lang w:val="en-GB"/>
              </w:rPr>
              <w:t xml:space="preserve">you know any other </w:t>
            </w:r>
            <w:r w:rsidR="00333B60">
              <w:rPr>
                <w:lang w:val="en-GB"/>
              </w:rPr>
              <w:t xml:space="preserve">poems </w:t>
            </w:r>
            <w:r w:rsidR="000801C6">
              <w:rPr>
                <w:lang w:val="en-GB"/>
              </w:rPr>
              <w:t xml:space="preserve">of him tell it in the classroom? </w:t>
            </w:r>
          </w:p>
          <w:p w:rsidR="00BC2504" w:rsidRPr="00BC2504" w:rsidRDefault="00BC2504" w:rsidP="00F26E63">
            <w:pPr>
              <w:spacing w:line="240" w:lineRule="auto"/>
              <w:rPr>
                <w:rFonts w:cs="Times New Roman"/>
                <w:b/>
              </w:rPr>
            </w:pPr>
            <w:r w:rsidRPr="00BC2504">
              <w:rPr>
                <w:rFonts w:cs="Times New Roman"/>
                <w:b/>
              </w:rPr>
              <w:t>ACQUISITION OF KNOWLEDGE</w:t>
            </w:r>
            <w:r w:rsidR="00F26E63">
              <w:rPr>
                <w:rFonts w:cs="Times New Roman"/>
                <w:b/>
              </w:rPr>
              <w:t>:</w:t>
            </w:r>
          </w:p>
          <w:p w:rsidR="00184073" w:rsidRDefault="004401B2" w:rsidP="001D0A68">
            <w:pPr>
              <w:spacing w:line="240" w:lineRule="auto"/>
              <w:rPr>
                <w:rFonts w:cs="Times New Roman"/>
              </w:rPr>
            </w:pPr>
            <w:r w:rsidRPr="004401B2">
              <w:rPr>
                <w:rFonts w:cs="Times New Roman"/>
              </w:rPr>
              <w:t xml:space="preserve">Asking questions </w:t>
            </w:r>
            <w:r>
              <w:rPr>
                <w:rFonts w:cs="Times New Roman"/>
              </w:rPr>
              <w:t xml:space="preserve">to the students by using the related </w:t>
            </w:r>
            <w:r w:rsidR="00106325">
              <w:rPr>
                <w:rFonts w:cs="Times New Roman"/>
              </w:rPr>
              <w:t xml:space="preserve">programmes about the subject. </w:t>
            </w:r>
            <w:r w:rsidR="00931882">
              <w:rPr>
                <w:rFonts w:cs="Times New Roman"/>
              </w:rPr>
              <w:t xml:space="preserve">I ask them to listen and watch the presentation of his biography. </w:t>
            </w:r>
            <w:r w:rsidR="00106325">
              <w:rPr>
                <w:rFonts w:cs="Times New Roman"/>
              </w:rPr>
              <w:t xml:space="preserve">Being able to run the ICT programme </w:t>
            </w:r>
            <w:r w:rsidR="000801C6">
              <w:rPr>
                <w:rFonts w:cs="Times New Roman"/>
              </w:rPr>
              <w:t xml:space="preserve">about his biography. </w:t>
            </w:r>
            <w:r w:rsidR="00106325">
              <w:rPr>
                <w:rFonts w:cs="Times New Roman"/>
              </w:rPr>
              <w:t>Ask them to answer my question</w:t>
            </w:r>
            <w:r w:rsidR="000801C6">
              <w:rPr>
                <w:rFonts w:cs="Times New Roman"/>
              </w:rPr>
              <w:t>s</w:t>
            </w:r>
            <w:r w:rsidR="00931882">
              <w:rPr>
                <w:rFonts w:cs="Times New Roman"/>
              </w:rPr>
              <w:t xml:space="preserve"> how his </w:t>
            </w:r>
            <w:r w:rsidR="00333B60">
              <w:rPr>
                <w:rFonts w:cs="Times New Roman"/>
              </w:rPr>
              <w:t xml:space="preserve">poems were created by pure Turkish words and expression in folk speech </w:t>
            </w:r>
            <w:r w:rsidR="00931882">
              <w:rPr>
                <w:rFonts w:cs="Times New Roman"/>
              </w:rPr>
              <w:t xml:space="preserve">.And </w:t>
            </w:r>
            <w:r w:rsidR="001D0A68">
              <w:rPr>
                <w:rFonts w:cs="Times New Roman"/>
              </w:rPr>
              <w:t>ask them to think about</w:t>
            </w:r>
            <w:r w:rsidR="00184073">
              <w:rPr>
                <w:rFonts w:cs="Times New Roman"/>
              </w:rPr>
              <w:t xml:space="preserve"> what kind of </w:t>
            </w:r>
            <w:r w:rsidR="001800D8">
              <w:rPr>
                <w:rFonts w:cs="Times New Roman"/>
              </w:rPr>
              <w:t>moralit</w:t>
            </w:r>
            <w:r w:rsidR="001800D8">
              <w:rPr>
                <w:rFonts w:cs="Times New Roman"/>
              </w:rPr>
              <w:t xml:space="preserve">y </w:t>
            </w:r>
            <w:r w:rsidR="00184073">
              <w:rPr>
                <w:rFonts w:cs="Times New Roman"/>
              </w:rPr>
              <w:t>his poems especially reflect</w:t>
            </w:r>
            <w:r w:rsidR="001800D8">
              <w:rPr>
                <w:rFonts w:cs="Times New Roman"/>
              </w:rPr>
              <w:t xml:space="preserve"> </w:t>
            </w:r>
            <w:r w:rsidR="00184073">
              <w:rPr>
                <w:rFonts w:cs="Times New Roman"/>
              </w:rPr>
              <w:t xml:space="preserve">such as brotherhood, patience, love, respect, </w:t>
            </w:r>
            <w:r w:rsidR="001800D8">
              <w:rPr>
                <w:rFonts w:cs="Times New Roman"/>
              </w:rPr>
              <w:t>confidence, fidelity, compassion.</w:t>
            </w:r>
          </w:p>
          <w:p w:rsidR="0007500E" w:rsidRPr="00F26E63" w:rsidRDefault="00184073" w:rsidP="001D0A68">
            <w:pPr>
              <w:spacing w:line="240" w:lineRule="auto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 </w:t>
            </w:r>
            <w:r w:rsidR="001D0A68">
              <w:rPr>
                <w:rFonts w:cs="Times New Roman"/>
              </w:rPr>
              <w:t xml:space="preserve">. </w:t>
            </w:r>
            <w:r w:rsidR="001D0A6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801C6" w:rsidRDefault="00BC2504" w:rsidP="004401B2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3188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Students </w:t>
            </w:r>
            <w:r w:rsidR="004401B2" w:rsidRPr="0093188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will watch the video. They will make comments on </w:t>
            </w:r>
            <w:r w:rsidR="000801C6" w:rsidRPr="00931882">
              <w:rPr>
                <w:rFonts w:ascii="Calibri" w:hAnsi="Calibri" w:cs="Calibri"/>
                <w:sz w:val="24"/>
                <w:szCs w:val="24"/>
                <w:lang w:val="en-GB"/>
              </w:rPr>
              <w:t>his</w:t>
            </w:r>
            <w:r w:rsidR="0093188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800D8">
              <w:rPr>
                <w:rFonts w:ascii="Calibri" w:hAnsi="Calibri" w:cs="Calibri"/>
                <w:sz w:val="24"/>
                <w:szCs w:val="24"/>
                <w:lang w:val="en-GB"/>
              </w:rPr>
              <w:t>poem</w:t>
            </w:r>
            <w:r w:rsidR="0093188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they will </w:t>
            </w:r>
            <w:r w:rsidR="001800D8">
              <w:rPr>
                <w:rFonts w:ascii="Calibri" w:hAnsi="Calibri" w:cs="Calibri"/>
                <w:sz w:val="24"/>
                <w:szCs w:val="24"/>
                <w:lang w:val="en-GB"/>
              </w:rPr>
              <w:t>think about the theme and main feeling</w:t>
            </w:r>
            <w:r w:rsidR="0093188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the</w:t>
            </w:r>
            <w:r w:rsidR="001800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poem that they have watched. </w:t>
            </w:r>
            <w:r w:rsidR="004401B2" w:rsidRPr="000801C6">
              <w:rPr>
                <w:rFonts w:cstheme="minorHAnsi"/>
                <w:sz w:val="24"/>
                <w:szCs w:val="24"/>
                <w:lang w:val="en-GB"/>
              </w:rPr>
              <w:t xml:space="preserve">They will try to give examples of </w:t>
            </w:r>
            <w:r w:rsidR="000801C6" w:rsidRPr="000801C6">
              <w:rPr>
                <w:rFonts w:cstheme="minorHAnsi"/>
                <w:sz w:val="24"/>
                <w:szCs w:val="24"/>
                <w:lang w:val="en-GB"/>
              </w:rPr>
              <w:t xml:space="preserve">his other 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>poems with sedge</w:t>
            </w:r>
            <w:r w:rsidR="00931882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931882" w:rsidRPr="000801C6" w:rsidRDefault="00931882" w:rsidP="004401B2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Some questions about the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 poems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will be asked to the students. The new words and the expressions used in the 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poem </w:t>
            </w:r>
            <w:r>
              <w:rPr>
                <w:rFonts w:cstheme="minorHAnsi"/>
                <w:sz w:val="24"/>
                <w:szCs w:val="24"/>
                <w:lang w:val="en-GB"/>
              </w:rPr>
              <w:t>will be explained and they will be used in different sentences. They will be asked questions about the type of the text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 and the mood as in </w:t>
            </w:r>
            <w:bookmarkStart w:id="0" w:name="_GoBack"/>
            <w:bookmarkEnd w:id="0"/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grammar </w:t>
            </w:r>
            <w:r>
              <w:rPr>
                <w:rFonts w:cstheme="minorHAnsi"/>
                <w:sz w:val="24"/>
                <w:szCs w:val="24"/>
                <w:lang w:val="en-GB"/>
              </w:rPr>
              <w:t>. The students’ attention will be focused on the punctuation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1800D8">
              <w:rPr>
                <w:rFonts w:cstheme="minorHAnsi"/>
                <w:sz w:val="24"/>
                <w:szCs w:val="24"/>
                <w:lang w:val="en-GB"/>
              </w:rPr>
              <w:t>rhetorics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of the </w:t>
            </w:r>
            <w:r w:rsidR="001800D8">
              <w:rPr>
                <w:rFonts w:cstheme="minorHAnsi"/>
                <w:sz w:val="24"/>
                <w:szCs w:val="24"/>
                <w:lang w:val="en-GB"/>
              </w:rPr>
              <w:t xml:space="preserve">poem.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The questions of his biography done by the ICT application; Kahoot will be answered by the students. </w:t>
            </w:r>
          </w:p>
          <w:p w:rsidR="000801C6" w:rsidRDefault="000801C6" w:rsidP="004401B2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F26E63">
            <w:pPr>
              <w:spacing w:line="240" w:lineRule="auto"/>
              <w:rPr>
                <w:lang w:val="en-GB"/>
              </w:rPr>
            </w:pPr>
          </w:p>
          <w:p w:rsidR="0007500E" w:rsidRDefault="0007500E" w:rsidP="00F26E63">
            <w:pPr>
              <w:spacing w:line="240" w:lineRule="auto"/>
              <w:rPr>
                <w:lang w:val="en-GB"/>
              </w:rPr>
            </w:pPr>
          </w:p>
          <w:p w:rsidR="00F26E63" w:rsidRPr="00BC2504" w:rsidRDefault="00F26E63" w:rsidP="00F26E63">
            <w:pPr>
              <w:spacing w:line="240" w:lineRule="auto"/>
              <w:rPr>
                <w:lang w:val="en-GB"/>
              </w:rPr>
            </w:pPr>
          </w:p>
          <w:p w:rsidR="0007500E" w:rsidRPr="00BC2504" w:rsidRDefault="0007500E" w:rsidP="004401B2">
            <w:pPr>
              <w:rPr>
                <w:lang w:val="en-GB"/>
              </w:rPr>
            </w:pPr>
          </w:p>
        </w:tc>
      </w:tr>
    </w:tbl>
    <w:p w:rsidR="00430DBD" w:rsidRPr="00BC2504" w:rsidRDefault="00430DBD" w:rsidP="00430DBD">
      <w:pPr>
        <w:rPr>
          <w:rFonts w:cs="Times New Roman"/>
          <w:b/>
        </w:rPr>
      </w:pPr>
    </w:p>
    <w:p w:rsidR="00BC2504" w:rsidRPr="004301C0" w:rsidRDefault="00BC2504" w:rsidP="00BC2504">
      <w:pPr>
        <w:rPr>
          <w:sz w:val="52"/>
          <w:szCs w:val="52"/>
        </w:rPr>
      </w:pPr>
    </w:p>
    <w:p w:rsidR="00BC2504" w:rsidRPr="00BC2504" w:rsidRDefault="00BC2504" w:rsidP="00430DBD">
      <w:pPr>
        <w:rPr>
          <w:rFonts w:cs="Times New Roman"/>
        </w:rPr>
      </w:pPr>
    </w:p>
    <w:p w:rsidR="00E14B93" w:rsidRPr="00BC2504" w:rsidRDefault="00E14B93" w:rsidP="00E14B93">
      <w:pPr>
        <w:pStyle w:val="ListeParagraf"/>
        <w:rPr>
          <w:rFonts w:cs="Times New Roman"/>
        </w:rPr>
      </w:pPr>
    </w:p>
    <w:p w:rsidR="00C14BFA" w:rsidRPr="00BC2504" w:rsidRDefault="00C14BFA" w:rsidP="00FF5680">
      <w:pPr>
        <w:rPr>
          <w:rFonts w:cs="Times New Roman"/>
        </w:rPr>
      </w:pPr>
    </w:p>
    <w:sectPr w:rsidR="00C14BFA" w:rsidRPr="00BC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407"/>
    <w:multiLevelType w:val="hybridMultilevel"/>
    <w:tmpl w:val="E0BC4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F6DFC"/>
    <w:multiLevelType w:val="hybridMultilevel"/>
    <w:tmpl w:val="0236152A"/>
    <w:lvl w:ilvl="0" w:tplc="159EB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D"/>
    <w:rsid w:val="00057DCC"/>
    <w:rsid w:val="000707A8"/>
    <w:rsid w:val="0007500E"/>
    <w:rsid w:val="000801C6"/>
    <w:rsid w:val="00106325"/>
    <w:rsid w:val="00152A1A"/>
    <w:rsid w:val="001800D8"/>
    <w:rsid w:val="00184073"/>
    <w:rsid w:val="001D0A68"/>
    <w:rsid w:val="001F165C"/>
    <w:rsid w:val="0021542C"/>
    <w:rsid w:val="00227AEF"/>
    <w:rsid w:val="002628C0"/>
    <w:rsid w:val="00333B60"/>
    <w:rsid w:val="00427CAC"/>
    <w:rsid w:val="004301C0"/>
    <w:rsid w:val="00430DBD"/>
    <w:rsid w:val="004401B2"/>
    <w:rsid w:val="00502696"/>
    <w:rsid w:val="005052EB"/>
    <w:rsid w:val="00567A1A"/>
    <w:rsid w:val="005B3CBE"/>
    <w:rsid w:val="005D50E5"/>
    <w:rsid w:val="006B1884"/>
    <w:rsid w:val="00706036"/>
    <w:rsid w:val="0071044D"/>
    <w:rsid w:val="007261A5"/>
    <w:rsid w:val="007562A9"/>
    <w:rsid w:val="007C6D50"/>
    <w:rsid w:val="00842494"/>
    <w:rsid w:val="008F2D6E"/>
    <w:rsid w:val="0092541E"/>
    <w:rsid w:val="00931882"/>
    <w:rsid w:val="00BC2504"/>
    <w:rsid w:val="00BF3E21"/>
    <w:rsid w:val="00C14BFA"/>
    <w:rsid w:val="00C26093"/>
    <w:rsid w:val="00C6003C"/>
    <w:rsid w:val="00DF1C20"/>
    <w:rsid w:val="00DF3698"/>
    <w:rsid w:val="00E14B93"/>
    <w:rsid w:val="00E24CC3"/>
    <w:rsid w:val="00EC02A9"/>
    <w:rsid w:val="00ED36E0"/>
    <w:rsid w:val="00F26E63"/>
    <w:rsid w:val="00F3166C"/>
    <w:rsid w:val="00F44F7C"/>
    <w:rsid w:val="00F92D66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100A"/>
  <w15:docId w15:val="{B23B514C-7591-4DA8-8F7B-C86BA77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0D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2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2504"/>
    <w:rPr>
      <w:color w:val="0000FF" w:themeColor="hyperlink"/>
      <w:u w:val="single"/>
    </w:rPr>
  </w:style>
  <w:style w:type="character" w:customStyle="1" w:styleId="definition">
    <w:name w:val="definition"/>
    <w:basedOn w:val="VarsaylanParagrafYazTipi"/>
    <w:rsid w:val="00BC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Vičar</dc:creator>
  <cp:lastModifiedBy>RUZİYE</cp:lastModifiedBy>
  <cp:revision>2</cp:revision>
  <dcterms:created xsi:type="dcterms:W3CDTF">2019-01-02T16:49:00Z</dcterms:created>
  <dcterms:modified xsi:type="dcterms:W3CDTF">2019-01-02T16:49:00Z</dcterms:modified>
</cp:coreProperties>
</file>